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A" w:rsidRPr="004D506A" w:rsidRDefault="004D506A" w:rsidP="004D5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50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506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D506A" w:rsidRPr="004D506A" w:rsidRDefault="00C46BB6" w:rsidP="004D5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ОСИЧКОВСКОГО</w:t>
      </w:r>
      <w:r w:rsidR="004D506A" w:rsidRPr="004D506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4D506A" w:rsidRPr="004D506A" w:rsidRDefault="004D506A" w:rsidP="004D5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06A">
        <w:rPr>
          <w:rFonts w:ascii="Times New Roman" w:hAnsi="Times New Roman" w:cs="Times New Roman"/>
          <w:sz w:val="28"/>
          <w:szCs w:val="28"/>
        </w:rPr>
        <w:t>РУДНЯНСКОГО  МУНИЦИПАЛЬНОГО РАЙОНА</w:t>
      </w:r>
    </w:p>
    <w:p w:rsidR="004D506A" w:rsidRPr="004D506A" w:rsidRDefault="004D506A" w:rsidP="004D5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06A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D506A" w:rsidRPr="004D506A" w:rsidRDefault="004D506A" w:rsidP="004D5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6A" w:rsidRPr="004D506A" w:rsidRDefault="004D506A" w:rsidP="004D5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06A">
        <w:rPr>
          <w:rFonts w:ascii="Times New Roman" w:hAnsi="Times New Roman" w:cs="Times New Roman"/>
          <w:sz w:val="28"/>
          <w:szCs w:val="28"/>
        </w:rPr>
        <w:t xml:space="preserve">от  </w:t>
      </w:r>
      <w:r w:rsidR="00095473">
        <w:rPr>
          <w:rFonts w:ascii="Times New Roman" w:hAnsi="Times New Roman" w:cs="Times New Roman"/>
          <w:sz w:val="28"/>
          <w:szCs w:val="28"/>
        </w:rPr>
        <w:t>0</w:t>
      </w:r>
      <w:r w:rsidRPr="004D506A">
        <w:rPr>
          <w:rFonts w:ascii="Times New Roman" w:hAnsi="Times New Roman" w:cs="Times New Roman"/>
          <w:sz w:val="28"/>
          <w:szCs w:val="28"/>
        </w:rPr>
        <w:t xml:space="preserve">3 </w:t>
      </w:r>
      <w:r w:rsidR="00C46BB6">
        <w:rPr>
          <w:rFonts w:ascii="Times New Roman" w:hAnsi="Times New Roman" w:cs="Times New Roman"/>
          <w:sz w:val="28"/>
          <w:szCs w:val="28"/>
        </w:rPr>
        <w:t>сентября  2021</w:t>
      </w:r>
      <w:r w:rsidRPr="004D506A">
        <w:rPr>
          <w:rFonts w:ascii="Times New Roman" w:hAnsi="Times New Roman" w:cs="Times New Roman"/>
          <w:sz w:val="28"/>
          <w:szCs w:val="28"/>
        </w:rPr>
        <w:t xml:space="preserve"> года                  № </w:t>
      </w:r>
      <w:r w:rsidR="00C46BB6">
        <w:rPr>
          <w:rFonts w:ascii="Times New Roman" w:hAnsi="Times New Roman" w:cs="Times New Roman"/>
          <w:sz w:val="28"/>
          <w:szCs w:val="28"/>
        </w:rPr>
        <w:t>56</w:t>
      </w:r>
    </w:p>
    <w:p w:rsidR="004D506A" w:rsidRPr="004D506A" w:rsidRDefault="004D506A" w:rsidP="004D50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BF9" w:rsidRPr="004D506A" w:rsidRDefault="009C1BF9" w:rsidP="009C1B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 утверждении Положения о межведомственной комиссии по переводу жилого помещения в нежилое помещение и нежилого помещения </w:t>
      </w:r>
      <w:r w:rsidR="00C46B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жилое помещение на территории 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поселения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Волгоградской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</w:t>
      </w:r>
    </w:p>
    <w:p w:rsidR="00B847B7" w:rsidRPr="004D506A" w:rsidRDefault="00B847B7" w:rsidP="009C1B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C46BB6" w:rsidRPr="00C46BB6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 </w:t>
      </w:r>
      <w:hyperlink r:id="rId4" w:history="1"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Федеральным зако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ном </w:t>
      </w:r>
      <w:hyperlink r:id="rId5" w:history="1"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от 06.10.2003 N 131-ФЗ "Об общих принципах о</w:t>
        </w:r>
        <w:r w:rsidR="00B847B7"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рганизации местного самоуправле</w:t>
        </w:r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ния в Российской Федерации"</w:t>
        </w:r>
      </w:hyperlink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hyperlink r:id="rId6" w:history="1"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</w:t>
        </w:r>
      </w:hyperlink>
      <w:r w:rsidR="00C46BB6">
        <w:t xml:space="preserve">, </w:t>
      </w:r>
      <w:r w:rsidR="00C46BB6" w:rsidRPr="00C46BB6">
        <w:rPr>
          <w:rFonts w:ascii="Times New Roman" w:hAnsi="Times New Roman" w:cs="Times New Roman"/>
          <w:sz w:val="28"/>
          <w:szCs w:val="28"/>
        </w:rPr>
        <w:t xml:space="preserve">администрация Осичковского сельского поселения </w:t>
      </w:r>
    </w:p>
    <w:p w:rsidR="009C1BF9" w:rsidRPr="00C46BB6" w:rsidRDefault="00C46BB6" w:rsidP="00C46B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6BB6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C46BB6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C46BB6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C46BB6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9C1BF9" w:rsidRPr="004D506A" w:rsidRDefault="009C1BF9" w:rsidP="00B847B7">
      <w:pPr>
        <w:shd w:val="clear" w:color="auto" w:fill="FFFFFF"/>
        <w:spacing w:after="12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 Утвердить Положение о межведомственной комиссии по переводу жилого помещения в нежилое помещение и нежилого помещения в жилое помещение на территории </w:t>
      </w:r>
      <w:r w:rsidR="00C46B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поселения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 му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ниципального района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Волгоградской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области. (Приложение 1.)</w:t>
      </w:r>
    </w:p>
    <w:p w:rsidR="009C1BF9" w:rsidRPr="004D506A" w:rsidRDefault="009C1BF9" w:rsidP="00B847B7">
      <w:pPr>
        <w:shd w:val="clear" w:color="auto" w:fill="FFFFFF"/>
        <w:spacing w:after="12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 </w:t>
      </w:r>
      <w:proofErr w:type="gramStart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Создать межведомственную комиссию по переводу жилого помещения в нежилое помещение и нежилого помещения в жилое помещение на территории </w:t>
      </w:r>
      <w:r w:rsidR="00107C3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ния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 муниципального рай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она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Волгоградской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 и утвердить состав межведомственной комиссии по переводу жилого помещения в нежилое помещение и нежилого помещения в жилое помещение на </w:t>
      </w:r>
      <w:r w:rsidR="00C46B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территории 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  <w:proofErr w:type="gramEnd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(Приложение 2.)</w:t>
      </w:r>
    </w:p>
    <w:p w:rsidR="009C1BF9" w:rsidRPr="004D506A" w:rsidRDefault="009C1BF9" w:rsidP="00B847B7">
      <w:pPr>
        <w:shd w:val="clear" w:color="auto" w:fill="FFFFFF"/>
        <w:spacing w:after="12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</w:t>
      </w:r>
      <w:proofErr w:type="gramStart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исполнением настоящего постановления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оставляю за собой.</w:t>
      </w:r>
    </w:p>
    <w:p w:rsidR="00B847B7" w:rsidRPr="004D506A" w:rsidRDefault="00B847B7" w:rsidP="00B847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847B7" w:rsidRPr="004D506A" w:rsidRDefault="00B847B7" w:rsidP="00B847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847B7" w:rsidRPr="004D506A" w:rsidRDefault="00C46BB6" w:rsidP="00B847B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Глава 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B847B7" w:rsidRDefault="00B847B7" w:rsidP="004D50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сельского поселения                                  </w:t>
      </w:r>
      <w:r w:rsidR="00C46B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                В.Ф.Гусев</w:t>
      </w:r>
    </w:p>
    <w:p w:rsidR="00C46BB6" w:rsidRPr="004D506A" w:rsidRDefault="00C46BB6" w:rsidP="004D50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B847B7" w:rsidRDefault="00B847B7" w:rsidP="009C1BF9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D506A" w:rsidRPr="004D506A" w:rsidRDefault="004D506A" w:rsidP="009C1BF9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9C1BF9" w:rsidRPr="004D506A" w:rsidRDefault="009C1BF9" w:rsidP="00B847B7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br/>
        <w:t>Приложение 1</w:t>
      </w:r>
      <w:r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УТВЕРЖДЕНО</w:t>
      </w:r>
    </w:p>
    <w:p w:rsidR="00B847B7" w:rsidRPr="004D506A" w:rsidRDefault="009C1BF9" w:rsidP="00B847B7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постановлением администрации</w:t>
      </w:r>
    </w:p>
    <w:p w:rsidR="009C1BF9" w:rsidRPr="004D506A" w:rsidRDefault="00C46BB6" w:rsidP="00B847B7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</w:t>
      </w:r>
    </w:p>
    <w:p w:rsidR="009C1BF9" w:rsidRPr="004D506A" w:rsidRDefault="00B847B7" w:rsidP="00B847B7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Руднянского</w:t>
      </w:r>
      <w:r w:rsidR="009C1BF9"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муниципального района</w:t>
      </w:r>
    </w:p>
    <w:p w:rsidR="009C1BF9" w:rsidRPr="004D506A" w:rsidRDefault="00B847B7" w:rsidP="00B847B7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Волгоградской</w:t>
      </w:r>
      <w:r w:rsidR="009C1BF9" w:rsidRPr="004D506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области</w:t>
      </w:r>
    </w:p>
    <w:p w:rsidR="009C1BF9" w:rsidRDefault="00C46BB6" w:rsidP="00B847B7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03.09</w:t>
      </w:r>
      <w:r w:rsidR="009C1BF9" w:rsidRPr="0009547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="009C1BF9" w:rsidRPr="0009547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56</w:t>
      </w:r>
    </w:p>
    <w:p w:rsidR="00E662B2" w:rsidRPr="00095473" w:rsidRDefault="00E662B2" w:rsidP="00B847B7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47B7" w:rsidRPr="00E662B2" w:rsidRDefault="00B847B7" w:rsidP="00B847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662B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Положение о межведомственной комиссии по переводу жилого помещения в нежилое помещение и нежилого помещения в жилое помещение на территории </w:t>
      </w:r>
      <w:r w:rsidR="00C46BB6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Осичковского</w:t>
      </w:r>
      <w:r w:rsidRPr="00E662B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</w:t>
      </w:r>
    </w:p>
    <w:p w:rsidR="009C1BF9" w:rsidRPr="00E662B2" w:rsidRDefault="009C1BF9" w:rsidP="009C1BF9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38"/>
          <w:lang w:eastAsia="ru-RU"/>
        </w:rPr>
      </w:pPr>
      <w:r w:rsidRPr="00E662B2">
        <w:rPr>
          <w:rFonts w:ascii="Times New Roman" w:eastAsia="Times New Roman" w:hAnsi="Times New Roman" w:cs="Times New Roman"/>
          <w:b/>
          <w:spacing w:val="1"/>
          <w:sz w:val="28"/>
          <w:szCs w:val="38"/>
          <w:lang w:eastAsia="ru-RU"/>
        </w:rPr>
        <w:t>1. Общие положения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Arial" w:eastAsia="Times New Roman" w:hAnsi="Arial" w:cs="Arial"/>
          <w:spacing w:val="1"/>
          <w:sz w:val="28"/>
          <w:szCs w:val="28"/>
          <w:lang w:eastAsia="ru-RU"/>
        </w:rPr>
        <w:br/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1.1. Настоящее Положение разработано в соответствии с </w:t>
      </w:r>
      <w:hyperlink r:id="rId7" w:history="1"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Жилищным кодексом</w:t>
        </w:r>
      </w:hyperlink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Рос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сийской Федерации, </w:t>
      </w:r>
      <w:hyperlink r:id="rId8" w:history="1"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Федеральным законом от 06.10.2003 N 131-ФЗ "Об общих принципах организации местного самоуправления в Российской Федерации".</w:t>
      </w:r>
    </w:p>
    <w:p w:rsidR="009C1BF9" w:rsidRPr="004D506A" w:rsidRDefault="009C1BF9" w:rsidP="00B847B7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 Настоящее Положение устанавливает поряд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ок рассмотрения заявлений и при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нятия решений о переводе жилых помещений в неж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илые помещения и нежилых помеще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ний в жилые помещения </w:t>
      </w:r>
      <w:r w:rsidR="00477C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территории 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независимо от форм собственности.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1.3. Вопросы, связанные с переводом жилых помещений в нежилые помещения и нежилых помещений в жилые помещения, рассмат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риваются Межведомственной комис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сией </w:t>
      </w:r>
      <w:r w:rsidR="00477C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Руднянского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</w:t>
      </w:r>
      <w:r w:rsidR="00B847B7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Волгоградской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 по переводу жилых помещений в нежилые помещения и нежилых помещений в жилые помещения (далее - Межведомственная комиссия).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1.4. Межведомственная комиссия осуществляет с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вою деятельность во взаимодейст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вии с органами государственной власти, органами ме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стного самоуправления Руднянского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Волгоградской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 и другими заинтересованными лицами.</w:t>
      </w:r>
    </w:p>
    <w:p w:rsidR="009C1BF9" w:rsidRPr="004D506A" w:rsidRDefault="009C1BF9" w:rsidP="0018703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1.5. Заседания Межведомственной комиссии пров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одятся по мере поступления заяв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лений о переводе жилого (нежилого) помещения в неж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илое (жилое) поме</w:t>
      </w:r>
      <w:r w:rsidR="00477C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щение на  территории Осичковского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Руднянского муниципального района Волгоградской области.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1.6. Межведомственная комиссия </w:t>
      </w:r>
      <w:proofErr w:type="gramStart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создается</w:t>
      </w:r>
      <w:proofErr w:type="gramEnd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ее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состав утверждается постановле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нием администрации </w:t>
      </w:r>
      <w:r w:rsidR="00477C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Руднянского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Волгоградской области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4D506A" w:rsidRDefault="004D506A" w:rsidP="00B847B7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D506A" w:rsidRDefault="004D506A" w:rsidP="00B847B7">
      <w:pPr>
        <w:shd w:val="clear" w:color="auto" w:fill="FFFFFF"/>
        <w:spacing w:before="300" w:after="18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9C1BF9" w:rsidRPr="00E662B2" w:rsidRDefault="009C1BF9" w:rsidP="00E662B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662B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lastRenderedPageBreak/>
        <w:t>2. Полномочия Межведомственной комиссии</w:t>
      </w:r>
    </w:p>
    <w:p w:rsidR="009C1BF9" w:rsidRPr="004D506A" w:rsidRDefault="009C1BF9" w:rsidP="00E662B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Межведомственная комиссия имеет право:</w:t>
      </w:r>
    </w:p>
    <w:p w:rsidR="009C1BF9" w:rsidRPr="004D506A" w:rsidRDefault="009C1BF9" w:rsidP="00E662B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2.1. Привлекать к работе Межведомственной ком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иссии представителей органов ад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министрации 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Волгоградской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области, иных органов местного самоуправления 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Руднянского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муниципального района 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Волгоградской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области, собственников объектов, а также других предприятий и организаций всех форм собственности и иных лиц, заинтересованных в решении конкретного вопроса.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2.2. Запрашивать и получать в установленном порядке от органов администрации 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Волгоградской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области, юридических и физических лиц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информацию, необходимую для осуществления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функций Межведомственной комис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сии.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2.3. Участвовать в подготовке предложений и рекомендаций по вопросам перевода жилого помещения в нежилое помещение и нежилого помещения в жилое помещение.</w:t>
      </w:r>
    </w:p>
    <w:p w:rsidR="009C1BF9" w:rsidRPr="004D506A" w:rsidRDefault="009C1BF9" w:rsidP="00E662B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2.4. Рассматривать заявления физических и юрид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ических (индивидуальных предпри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нимателей) и представленных ими документов по вопросу перевода жилого помещения в нежилое помещение и нежилого помещения в жилое помещение.</w:t>
      </w:r>
    </w:p>
    <w:p w:rsidR="009C1BF9" w:rsidRPr="00E662B2" w:rsidRDefault="009C1BF9" w:rsidP="00E662B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E662B2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3. Порядок работы и принятия решений Межведомственной комиссии</w:t>
      </w:r>
    </w:p>
    <w:p w:rsidR="009C1BF9" w:rsidRPr="004D506A" w:rsidRDefault="009C1BF9" w:rsidP="00E662B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3.1. Заседание Межведомственной комиссии ведет е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 председатель, а в его отсутст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вие - заместитель председателя.</w:t>
      </w:r>
    </w:p>
    <w:p w:rsidR="009C1BF9" w:rsidRPr="004D506A" w:rsidRDefault="009C1BF9" w:rsidP="00E662B2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3.2. Заседание Межведомственной комиссии считается правомочным, если на нем присутствуют не менее двух третьих от установленного числа ее членов.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3.3. Председатель Межведомственной комиссии: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осуществляет общее руководство Межведомственной комиссией;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вносит предложения в повестку дня заседания;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-знакомится с материалами по вопросам, расс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матриваемым Межведомственной ко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миссией;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дает поручения членам Межведомственной комиссии;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-организует контроль </w:t>
      </w:r>
      <w:r w:rsidR="000954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над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выполнением решени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й, принятых Межведомственной ко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миссией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утверждает протокол МВК;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подписывает уведомления о переводе (отказе в п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ереводе) жилого (нежилого) поме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щения в нежилое (жилое) помещение на территории сельского поселения </w:t>
      </w:r>
      <w:r w:rsidR="00477C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</w:t>
      </w:r>
      <w:r w:rsidR="000954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кой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ласти.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3.4. Члены Межведомственной комиссии: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вносят предложения в повестку дня заседания Межведомственной комиссии;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знакомятся с материалами по вопросам, рассматриваемым Межведомственной комиссией;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 вносят предложения по вопросам, находящимся в компетенции Межведомственной комиссии;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выполняют поручения Межведомственной комисс</w:t>
      </w:r>
      <w:proofErr w:type="gramStart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 и ее</w:t>
      </w:r>
      <w:proofErr w:type="gramEnd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председателя;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участвуют в подготовке вопросов на заседание 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Межведомственной комиссии и осу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ществляют необходимые меры по выполнению ее решений.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3.5. Секретарь Межведомственной комиссии: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организует проведение заседаний Межведомстве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нной комиссии, а также подготов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 необходимых для рассмотрения на ее заседаниях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информационно-аналитических ма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териалов, проектов решений;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ведет делопроизводство Межведомственной комиссии;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ведет и подписывает протокол МВК.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3.6. Решение Межведомственной комиссии прин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имается простым большинством 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лосов присутствующих на заседании ее членов. В случ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ае равенства голосов голос пред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седательствующего на заседании Межведомственной комиссии является решающим.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3.7. Мнение членов МВК, несогласны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принятым решением, заносится в протокол.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3.8. Решения Межведомственной комиссии офор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мляются протоколом, который под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писывается председателем, членами и секретарем Межведомственной комиссии.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3.9. </w:t>
      </w:r>
      <w:proofErr w:type="gramStart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Межведомственная комиссия </w:t>
      </w:r>
      <w:r w:rsidR="00477C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Руднянского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Волгоградской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области не позднее чем через три рабочих дня со дня принятия решения о переводе помещения или об отказе в переводе выдает или направляет по адресу, указанному в заявлении, заявителю документ, подтверждающий принятие такого решения, по форме, утвержденной </w:t>
      </w:r>
      <w:hyperlink r:id="rId9" w:history="1"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постановлением Правительства Российской Федерации от 10.08.2005 N 502 "Об утверждении формы уведомления о переводе</w:t>
        </w:r>
        <w:proofErr w:type="gramEnd"/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(</w:t>
        </w:r>
        <w:proofErr w:type="gramStart"/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отказе</w:t>
        </w:r>
        <w:proofErr w:type="gramEnd"/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в п</w:t>
        </w:r>
        <w:r w:rsidR="0018703C"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ереводе) жилого (нежи</w:t>
        </w:r>
        <w:r w:rsidRPr="004D506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лого) помещения в нежилое (жилое) помещение"</w:t>
        </w:r>
      </w:hyperlink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Уведомление о переводе (отказе в переводе) жил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ого (нежилого) помещения в нежи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лое (жилое) (далее - уведомление) подписывает п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редседатель Межведомственной ко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миссии.</w:t>
      </w:r>
      <w:proofErr w:type="gramEnd"/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3.10. Уведомление подтверждает окончание пер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евода помещения и является осно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ванием использования помещения в качестве жилого или нежилого помещения, если для такого использования не требуется проведение его пе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реустройства, и (или) переплани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ровки, и (или) иных работ.</w:t>
      </w:r>
    </w:p>
    <w:p w:rsidR="009C1BF9" w:rsidRPr="004D506A" w:rsidRDefault="009C1BF9" w:rsidP="00B847B7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3.11. В случае необходимости проведения переустройства, и (или) перепланировки переводимого помещения, и (или) иных работ для обес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печения использования такого по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7F681A" w:rsidRDefault="009C1BF9" w:rsidP="00E37D9E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3.12. Межведомственная комиссия </w:t>
      </w:r>
      <w:r w:rsidR="00477C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="007F68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 Руднянского</w:t>
      </w:r>
      <w:r w:rsidR="007F681A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</w:t>
      </w:r>
      <w:r w:rsidR="007F68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Волгоградской </w:t>
      </w:r>
      <w:r w:rsidR="007F681A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области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одновременно с выдачей (направлением) заявителю документа, указанного в п. 3.9. настоящего Положения, информирует о приня</w:t>
      </w:r>
      <w:r w:rsidR="0018703C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тии указанного решения собствен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ников помещений, примыкающих к помещению, в отношении которого принято указанное решение.</w:t>
      </w:r>
    </w:p>
    <w:p w:rsidR="007F681A" w:rsidRDefault="009C1BF9" w:rsidP="009C1BF9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br/>
        <w:t>Приложение 2.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>к постановлению администрации</w:t>
      </w:r>
    </w:p>
    <w:p w:rsidR="009C1BF9" w:rsidRDefault="00E37D9E" w:rsidP="009C1BF9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 w:rsidR="007F68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сельского поселения</w:t>
      </w:r>
      <w:r w:rsidR="009C1BF9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7F68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</w:t>
      </w:r>
      <w:r w:rsidR="009C1BF9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</w:t>
      </w:r>
      <w:r w:rsidR="009C1BF9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7F681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Волгоградской</w:t>
      </w:r>
      <w:r w:rsidR="009C1BF9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</w:t>
      </w:r>
      <w:r w:rsidR="009C1BF9"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9C1BF9" w:rsidRPr="00E662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 03.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09</w:t>
      </w:r>
      <w:r w:rsidR="009C1BF9" w:rsidRPr="00E662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21</w:t>
      </w:r>
      <w:r w:rsidR="009C1BF9" w:rsidRPr="00E662B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56</w:t>
      </w:r>
    </w:p>
    <w:p w:rsidR="00E662B2" w:rsidRPr="00E662B2" w:rsidRDefault="00E662B2" w:rsidP="00107C3C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662B2" w:rsidRDefault="007F681A" w:rsidP="00E662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СОСТАВ МЕЖВЕДОМСТВЕННОЙ КОМИССИИ ПО ПЕРЕВОДУ ЖИЛОГО ПОМЕЩЕНИЯ В НЕЖИЛОЕ ПОМЕЩЕНИЕ И НЕЖИЛОГО ПОМЕЩЕНИЯ В ЖИЛОЕ ПОМЕЩЕНИЕ НА ТЕРРИТОРИИ </w:t>
      </w:r>
      <w:r w:rsidR="00E37D9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ОСИЧКОВСКОГО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СЕЛЬСКОГО ПОСЕЛЕНИЯ</w:t>
      </w:r>
    </w:p>
    <w:p w:rsidR="00E662B2" w:rsidRDefault="007F681A" w:rsidP="00E662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D50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РУДНЯНСКОГО МУНИЦИПАЛЬНОГО РАЙОНА</w:t>
      </w:r>
    </w:p>
    <w:p w:rsidR="009C1BF9" w:rsidRDefault="007F681A" w:rsidP="00107C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ВОЛГОГРАДСКОЙ ОБЛАСТИ</w:t>
      </w:r>
    </w:p>
    <w:p w:rsidR="00E662B2" w:rsidRPr="004D506A" w:rsidRDefault="00E662B2" w:rsidP="009C1BF9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/>
      </w:tblPr>
      <w:tblGrid>
        <w:gridCol w:w="2571"/>
        <w:gridCol w:w="144"/>
        <w:gridCol w:w="6782"/>
      </w:tblGrid>
      <w:tr w:rsidR="009C1BF9" w:rsidRPr="004D506A" w:rsidTr="00095473">
        <w:trPr>
          <w:trHeight w:val="12"/>
        </w:trPr>
        <w:tc>
          <w:tcPr>
            <w:tcW w:w="2571" w:type="dxa"/>
            <w:hideMark/>
          </w:tcPr>
          <w:p w:rsidR="009C1BF9" w:rsidRPr="004D506A" w:rsidRDefault="009C1BF9" w:rsidP="009C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hideMark/>
          </w:tcPr>
          <w:p w:rsidR="009C1BF9" w:rsidRPr="004D506A" w:rsidRDefault="009C1BF9" w:rsidP="009C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82" w:type="dxa"/>
            <w:hideMark/>
          </w:tcPr>
          <w:p w:rsidR="009C1BF9" w:rsidRPr="004D506A" w:rsidRDefault="009C1BF9" w:rsidP="009C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7C3C" w:rsidRPr="004D506A" w:rsidTr="004E390E">
        <w:trPr>
          <w:trHeight w:val="68"/>
        </w:trPr>
        <w:tc>
          <w:tcPr>
            <w:tcW w:w="2571" w:type="dxa"/>
            <w:hideMark/>
          </w:tcPr>
          <w:p w:rsidR="00107C3C" w:rsidRPr="004D506A" w:rsidRDefault="00107C3C" w:rsidP="004E390E">
            <w:pPr>
              <w:rPr>
                <w:sz w:val="28"/>
                <w:szCs w:val="28"/>
              </w:rPr>
            </w:pPr>
          </w:p>
        </w:tc>
        <w:tc>
          <w:tcPr>
            <w:tcW w:w="144" w:type="dxa"/>
            <w:hideMark/>
          </w:tcPr>
          <w:p w:rsidR="00107C3C" w:rsidRPr="004D506A" w:rsidRDefault="00107C3C" w:rsidP="004E390E">
            <w:pPr>
              <w:rPr>
                <w:sz w:val="28"/>
                <w:szCs w:val="28"/>
              </w:rPr>
            </w:pPr>
          </w:p>
        </w:tc>
        <w:tc>
          <w:tcPr>
            <w:tcW w:w="6782" w:type="dxa"/>
            <w:hideMark/>
          </w:tcPr>
          <w:p w:rsidR="00107C3C" w:rsidRPr="004D506A" w:rsidRDefault="00107C3C" w:rsidP="004E390E">
            <w:pPr>
              <w:rPr>
                <w:sz w:val="28"/>
                <w:szCs w:val="28"/>
              </w:rPr>
            </w:pPr>
          </w:p>
        </w:tc>
      </w:tr>
      <w:tr w:rsidR="00107C3C" w:rsidRPr="00107C3C" w:rsidTr="004E390E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комиссии:</w:t>
            </w:r>
          </w:p>
        </w:tc>
      </w:tr>
      <w:tr w:rsidR="00107C3C" w:rsidRPr="00107C3C" w:rsidTr="004E390E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Гусев В.Ф.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- глава Осичковского сельского поселения</w:t>
            </w:r>
          </w:p>
        </w:tc>
      </w:tr>
      <w:tr w:rsidR="00107C3C" w:rsidRPr="00107C3C" w:rsidTr="004E390E">
        <w:trPr>
          <w:trHeight w:val="452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межведомственной комиссии:</w:t>
            </w:r>
          </w:p>
        </w:tc>
      </w:tr>
      <w:tr w:rsidR="00107C3C" w:rsidRPr="00107C3C" w:rsidTr="004E390E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Бахарева Н.Ю.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Осичковского сельского поселения</w:t>
            </w:r>
          </w:p>
        </w:tc>
      </w:tr>
      <w:tr w:rsidR="00107C3C" w:rsidRPr="00107C3C" w:rsidTr="004E390E">
        <w:trPr>
          <w:trHeight w:val="42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комиссии:</w:t>
            </w:r>
          </w:p>
        </w:tc>
      </w:tr>
      <w:tr w:rsidR="00107C3C" w:rsidRPr="00107C3C" w:rsidTr="004E390E">
        <w:trPr>
          <w:trHeight w:val="427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Запорожченко И.А.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 xml:space="preserve">  специали</w:t>
            </w:r>
            <w:proofErr w:type="gramStart"/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ере управления ЖКХ и землепользования администрации Осичковского сельского поселения</w:t>
            </w:r>
          </w:p>
        </w:tc>
      </w:tr>
      <w:tr w:rsidR="00107C3C" w:rsidRPr="00107C3C" w:rsidTr="004E390E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07C3C" w:rsidRPr="00107C3C" w:rsidTr="004E390E"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107C3C" w:rsidRPr="00107C3C" w:rsidTr="004E390E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Криворучко Н.А.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- депутат Совета Осичковского сельского поселения, чл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 комиссии по аграрной политике и охране природной среды, по вопросам </w:t>
            </w: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хозяйства, строительства, транспорта и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07C3C" w:rsidRPr="00107C3C" w:rsidTr="004E390E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Дергачев</w:t>
            </w:r>
            <w:proofErr w:type="spellEnd"/>
            <w:r w:rsidRPr="00107C3C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Руднянского муниципального района</w:t>
            </w:r>
          </w:p>
        </w:tc>
      </w:tr>
      <w:tr w:rsidR="00107C3C" w:rsidRPr="00107C3C" w:rsidTr="004E390E"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 xml:space="preserve">Дроботов Д.Е.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7C3C" w:rsidRPr="00107C3C" w:rsidRDefault="00107C3C" w:rsidP="004E390E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C3C">
              <w:rPr>
                <w:rFonts w:ascii="Times New Roman" w:hAnsi="Times New Roman" w:cs="Times New Roman"/>
                <w:sz w:val="28"/>
                <w:szCs w:val="28"/>
              </w:rPr>
              <w:t>- директор МБУ «Благоустройство» Осичковского сельского поселения</w:t>
            </w:r>
          </w:p>
        </w:tc>
      </w:tr>
    </w:tbl>
    <w:p w:rsidR="00107C3C" w:rsidRPr="00107C3C" w:rsidRDefault="00107C3C" w:rsidP="00107C3C">
      <w:pPr>
        <w:pStyle w:val="a4"/>
        <w:tabs>
          <w:tab w:val="left" w:pos="9781"/>
        </w:tabs>
        <w:spacing w:before="66"/>
        <w:ind w:left="0" w:right="369"/>
        <w:rPr>
          <w:sz w:val="28"/>
          <w:szCs w:val="28"/>
        </w:rPr>
      </w:pPr>
    </w:p>
    <w:p w:rsidR="00107C3C" w:rsidRPr="00107C3C" w:rsidRDefault="00107C3C" w:rsidP="00107C3C">
      <w:pPr>
        <w:pStyle w:val="a4"/>
        <w:tabs>
          <w:tab w:val="left" w:pos="9781"/>
        </w:tabs>
        <w:spacing w:before="66"/>
        <w:ind w:left="5791" w:right="369"/>
        <w:jc w:val="right"/>
        <w:rPr>
          <w:sz w:val="28"/>
          <w:szCs w:val="28"/>
        </w:rPr>
      </w:pPr>
    </w:p>
    <w:p w:rsidR="00107C3C" w:rsidRPr="00107C3C" w:rsidRDefault="00107C3C" w:rsidP="00107C3C">
      <w:pPr>
        <w:pStyle w:val="a4"/>
        <w:tabs>
          <w:tab w:val="left" w:pos="9781"/>
        </w:tabs>
        <w:spacing w:before="66"/>
        <w:ind w:left="5791" w:right="369"/>
        <w:jc w:val="right"/>
        <w:rPr>
          <w:sz w:val="28"/>
          <w:szCs w:val="28"/>
        </w:rPr>
      </w:pPr>
    </w:p>
    <w:p w:rsidR="0086664B" w:rsidRPr="004D506A" w:rsidRDefault="0086664B">
      <w:pPr>
        <w:rPr>
          <w:rFonts w:ascii="Times New Roman" w:hAnsi="Times New Roman" w:cs="Times New Roman"/>
          <w:sz w:val="28"/>
          <w:szCs w:val="28"/>
        </w:rPr>
      </w:pPr>
    </w:p>
    <w:sectPr w:rsidR="0086664B" w:rsidRPr="004D506A" w:rsidSect="004D50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F9"/>
    <w:rsid w:val="00095473"/>
    <w:rsid w:val="00107C3C"/>
    <w:rsid w:val="00140F49"/>
    <w:rsid w:val="0018703C"/>
    <w:rsid w:val="002E0180"/>
    <w:rsid w:val="00477C6D"/>
    <w:rsid w:val="004D04B8"/>
    <w:rsid w:val="004D506A"/>
    <w:rsid w:val="00500D57"/>
    <w:rsid w:val="005400FA"/>
    <w:rsid w:val="007F681A"/>
    <w:rsid w:val="0086664B"/>
    <w:rsid w:val="009C1BF9"/>
    <w:rsid w:val="00A533F7"/>
    <w:rsid w:val="00B07DAB"/>
    <w:rsid w:val="00B847B7"/>
    <w:rsid w:val="00C46BB6"/>
    <w:rsid w:val="00D531A3"/>
    <w:rsid w:val="00E37D9E"/>
    <w:rsid w:val="00E662B2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4B"/>
  </w:style>
  <w:style w:type="paragraph" w:styleId="1">
    <w:name w:val="heading 1"/>
    <w:basedOn w:val="a"/>
    <w:link w:val="10"/>
    <w:uiPriority w:val="9"/>
    <w:qFormat/>
    <w:rsid w:val="009C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1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1BF9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07C3C"/>
    <w:pPr>
      <w:widowControl w:val="0"/>
      <w:autoSpaceDE w:val="0"/>
      <w:autoSpaceDN w:val="0"/>
      <w:spacing w:after="0" w:line="240" w:lineRule="auto"/>
      <w:ind w:left="12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107C3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107C3C"/>
    <w:pPr>
      <w:widowControl w:val="0"/>
      <w:autoSpaceDE w:val="0"/>
      <w:autoSpaceDN w:val="0"/>
      <w:spacing w:after="0" w:line="240" w:lineRule="auto"/>
      <w:ind w:left="31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4336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9946" TargetMode="External"/><Relationship Id="rId9" Type="http://schemas.openxmlformats.org/officeDocument/2006/relationships/hyperlink" Target="http://docs.cntd.ru/document/901943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5</cp:revision>
  <dcterms:created xsi:type="dcterms:W3CDTF">2020-12-07T05:27:00Z</dcterms:created>
  <dcterms:modified xsi:type="dcterms:W3CDTF">2021-09-06T12:33:00Z</dcterms:modified>
</cp:coreProperties>
</file>